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D6DB" w14:textId="77777777" w:rsidR="009057CD" w:rsidRPr="005F26F7" w:rsidRDefault="009057CD" w:rsidP="005F26F7">
      <w:pPr>
        <w:pStyle w:val="Sinespaciado"/>
        <w:rPr>
          <w:sz w:val="20"/>
          <w:szCs w:val="20"/>
        </w:rPr>
      </w:pPr>
    </w:p>
    <w:p w14:paraId="344397EF" w14:textId="77777777" w:rsidR="0084585E" w:rsidRPr="005F26F7" w:rsidRDefault="0084585E" w:rsidP="005F26F7">
      <w:pPr>
        <w:pStyle w:val="Sinespaciado"/>
        <w:rPr>
          <w:sz w:val="20"/>
          <w:szCs w:val="20"/>
        </w:rPr>
      </w:pPr>
    </w:p>
    <w:p w14:paraId="745467F9" w14:textId="77777777" w:rsidR="00F9169C" w:rsidRPr="005F26F7" w:rsidRDefault="00F9169C" w:rsidP="005F26F7">
      <w:pPr>
        <w:pStyle w:val="Sinespaciado"/>
        <w:jc w:val="center"/>
        <w:rPr>
          <w:sz w:val="20"/>
          <w:szCs w:val="20"/>
        </w:rPr>
      </w:pPr>
      <w:r w:rsidRPr="005F26F7">
        <w:rPr>
          <w:sz w:val="20"/>
          <w:szCs w:val="20"/>
        </w:rPr>
        <w:t>EUROPEAN ACCOUNTING AND MANAGEMENT REVIEW · VOL. , NO. · MONTH YEAR</w:t>
      </w:r>
    </w:p>
    <w:p w14:paraId="6525A22F" w14:textId="77777777" w:rsidR="00E608C9" w:rsidRDefault="00E608C9"/>
    <w:p w14:paraId="7695E69C" w14:textId="77777777" w:rsidR="00E608C9" w:rsidRDefault="00E608C9"/>
    <w:p w14:paraId="6FBCD300" w14:textId="2FE41D13" w:rsidR="00E608C9" w:rsidRPr="005F26F7" w:rsidRDefault="00E608C9" w:rsidP="00E608C9">
      <w:pPr>
        <w:jc w:val="center"/>
        <w:rPr>
          <w:rStyle w:val="Ttulodellibro"/>
        </w:rPr>
      </w:pPr>
      <w:r w:rsidRPr="005F26F7">
        <w:rPr>
          <w:rStyle w:val="Ttulodellibro"/>
          <w:lang w:val="en-GB"/>
        </w:rPr>
        <w:t>Title</w:t>
      </w:r>
    </w:p>
    <w:p w14:paraId="68587B5E" w14:textId="77777777" w:rsidR="00F02600" w:rsidRDefault="00F02600" w:rsidP="005F26F7">
      <w:pPr>
        <w:pStyle w:val="Sinespaciado"/>
        <w:rPr>
          <w:lang w:val="en-GB"/>
        </w:rPr>
      </w:pPr>
    </w:p>
    <w:p w14:paraId="2581A44F" w14:textId="77777777" w:rsidR="00F02600" w:rsidRPr="00F02600" w:rsidRDefault="00F02600" w:rsidP="00F02600">
      <w:pPr>
        <w:pStyle w:val="Sinespaciado"/>
        <w:jc w:val="center"/>
        <w:rPr>
          <w:b/>
          <w:lang w:val="en-GB"/>
        </w:rPr>
      </w:pPr>
      <w:r w:rsidRPr="00F02600">
        <w:rPr>
          <w:b/>
          <w:lang w:val="en-GB"/>
        </w:rPr>
        <w:t>Author</w:t>
      </w:r>
    </w:p>
    <w:p w14:paraId="204588C2" w14:textId="7B2B19E1" w:rsidR="00F02600" w:rsidRPr="0084585E" w:rsidRDefault="00E608C9" w:rsidP="0084585E">
      <w:pPr>
        <w:pStyle w:val="Sinespaciado"/>
        <w:jc w:val="center"/>
        <w:rPr>
          <w:lang w:val="en-GB"/>
        </w:rPr>
      </w:pPr>
      <w:r w:rsidRPr="00F02600">
        <w:rPr>
          <w:i/>
          <w:lang w:val="en-GB"/>
        </w:rPr>
        <w:t>University or Insti</w:t>
      </w:r>
      <w:r w:rsidR="00F02600" w:rsidRPr="00F02600">
        <w:rPr>
          <w:i/>
          <w:lang w:val="en-GB"/>
        </w:rPr>
        <w:t>t</w:t>
      </w:r>
      <w:r w:rsidRPr="00F02600">
        <w:rPr>
          <w:i/>
          <w:lang w:val="en-GB"/>
        </w:rPr>
        <w:t>ute</w:t>
      </w:r>
    </w:p>
    <w:p w14:paraId="28707F96" w14:textId="77777777" w:rsidR="00F02600" w:rsidRDefault="00F02600" w:rsidP="00E608C9">
      <w:pPr>
        <w:rPr>
          <w:sz w:val="20"/>
          <w:szCs w:val="20"/>
          <w:lang w:val="en-GB"/>
        </w:rPr>
      </w:pPr>
    </w:p>
    <w:p w14:paraId="7EDB69EA" w14:textId="422DCA9D" w:rsidR="00F02600" w:rsidRPr="005F26F7" w:rsidRDefault="00F02600" w:rsidP="005F26F7">
      <w:pPr>
        <w:pStyle w:val="Sinespaciado"/>
        <w:rPr>
          <w:sz w:val="20"/>
          <w:szCs w:val="20"/>
          <w:lang w:val="en-GB"/>
        </w:rPr>
      </w:pPr>
      <w:r w:rsidRPr="005F26F7">
        <w:rPr>
          <w:sz w:val="20"/>
          <w:szCs w:val="20"/>
          <w:lang w:val="en-GB"/>
        </w:rPr>
        <w:t>Received Month day, year; accepted Month day, year</w:t>
      </w:r>
      <w:r w:rsidR="005A3F7F">
        <w:rPr>
          <w:sz w:val="20"/>
          <w:szCs w:val="20"/>
          <w:lang w:val="en-GB"/>
        </w:rPr>
        <w:t>.</w:t>
      </w:r>
    </w:p>
    <w:p w14:paraId="427B40B3" w14:textId="77777777" w:rsidR="00F02600" w:rsidRDefault="00F02600" w:rsidP="00A55853">
      <w:pPr>
        <w:pStyle w:val="Sinespaciado"/>
        <w:rPr>
          <w:lang w:val="en-GB"/>
        </w:rPr>
      </w:pPr>
    </w:p>
    <w:p w14:paraId="67DFEC5A" w14:textId="77777777" w:rsidR="0084585E" w:rsidRPr="005F26F7" w:rsidRDefault="0084585E" w:rsidP="005F26F7">
      <w:pPr>
        <w:pStyle w:val="Sinespaciado"/>
        <w:rPr>
          <w:b/>
          <w:lang w:val="en-GB"/>
        </w:rPr>
      </w:pPr>
      <w:r w:rsidRPr="005F26F7">
        <w:rPr>
          <w:b/>
          <w:lang w:val="en-GB"/>
        </w:rPr>
        <w:t>ABSTRACT</w:t>
      </w:r>
    </w:p>
    <w:p w14:paraId="147B16A9" w14:textId="77777777" w:rsidR="0084585E" w:rsidRPr="007266A8" w:rsidRDefault="001040FC" w:rsidP="0084585E">
      <w:pPr>
        <w:rPr>
          <w:b/>
          <w:lang w:val="en-GB"/>
        </w:rPr>
      </w:pPr>
      <w:r>
        <w:rPr>
          <w:b/>
          <w:lang w:val="en-GB"/>
        </w:rPr>
        <w:pict w14:anchorId="01FD2779">
          <v:rect id="_x0000_i1025" style="width:0;height:1.5pt" o:hralign="center" o:hrstd="t" o:hr="t" fillcolor="#aaa" stroked="f"/>
        </w:pict>
      </w:r>
    </w:p>
    <w:p w14:paraId="4E66C3D6" w14:textId="77777777" w:rsidR="00F02600" w:rsidRDefault="00F02600" w:rsidP="0084585E">
      <w:pPr>
        <w:pStyle w:val="Sinespaciado"/>
        <w:rPr>
          <w:lang w:val="en-GB"/>
        </w:rPr>
      </w:pPr>
    </w:p>
    <w:p w14:paraId="1D6C2F4C" w14:textId="77777777" w:rsidR="005F26F7" w:rsidRDefault="005F26F7" w:rsidP="0084585E">
      <w:pPr>
        <w:pStyle w:val="Sinespaciado"/>
        <w:rPr>
          <w:lang w:val="en-GB"/>
        </w:rPr>
      </w:pPr>
    </w:p>
    <w:p w14:paraId="2BF6033E" w14:textId="77777777" w:rsidR="0084585E" w:rsidRPr="005F26F7" w:rsidRDefault="0084585E" w:rsidP="005F26F7">
      <w:pPr>
        <w:pStyle w:val="Sinespaciado"/>
        <w:rPr>
          <w:b/>
          <w:lang w:val="en-GB"/>
        </w:rPr>
      </w:pPr>
      <w:r w:rsidRPr="005F26F7">
        <w:rPr>
          <w:b/>
          <w:lang w:val="en-GB"/>
        </w:rPr>
        <w:t>KEYWORDS</w:t>
      </w:r>
    </w:p>
    <w:p w14:paraId="51211355" w14:textId="68D8A592" w:rsidR="0084585E" w:rsidRPr="0084585E" w:rsidRDefault="001040FC" w:rsidP="00E608C9">
      <w:pPr>
        <w:rPr>
          <w:b/>
          <w:lang w:val="en-GB"/>
        </w:rPr>
      </w:pPr>
      <w:r>
        <w:rPr>
          <w:b/>
          <w:lang w:val="en-GB"/>
        </w:rPr>
        <w:pict w14:anchorId="7147C189">
          <v:rect id="_x0000_i1026" style="width:0;height:1.5pt" o:hralign="center" o:hrstd="t" o:hr="t" fillcolor="#aaa" stroked="f"/>
        </w:pict>
      </w:r>
    </w:p>
    <w:p w14:paraId="6010C9F7" w14:textId="77777777" w:rsidR="00A815AA" w:rsidRDefault="00A815AA">
      <w:pPr>
        <w:jc w:val="left"/>
        <w:rPr>
          <w:sz w:val="28"/>
          <w:szCs w:val="28"/>
          <w:lang w:val="en-GB"/>
        </w:rPr>
      </w:pPr>
    </w:p>
    <w:p w14:paraId="33A1E6C1" w14:textId="651E4411" w:rsidR="0092540A" w:rsidRDefault="0092540A" w:rsidP="0092540A">
      <w:pPr>
        <w:spacing w:line="240" w:lineRule="auto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6628B790" w14:textId="2CFD1A9B" w:rsidR="000963BB" w:rsidRPr="000963BB" w:rsidRDefault="0087076C" w:rsidP="000963BB">
      <w:pPr>
        <w:pStyle w:val="Ttulo1"/>
        <w:rPr>
          <w:lang w:val="es-ES_tradnl" w:eastAsia="es-ES_tradnl"/>
        </w:rPr>
      </w:pPr>
      <w:proofErr w:type="spellStart"/>
      <w:r>
        <w:rPr>
          <w:lang w:val="es-ES_tradnl" w:eastAsia="es-ES_tradnl"/>
        </w:rPr>
        <w:lastRenderedPageBreak/>
        <w:t>M</w:t>
      </w:r>
      <w:r w:rsidRPr="000963BB">
        <w:rPr>
          <w:lang w:val="es-ES_tradnl" w:eastAsia="es-ES_tradnl"/>
        </w:rPr>
        <w:t>ain</w:t>
      </w:r>
      <w:proofErr w:type="spellEnd"/>
      <w:r w:rsidRPr="000963BB">
        <w:rPr>
          <w:lang w:val="es-ES_tradnl" w:eastAsia="es-ES_tradnl"/>
        </w:rPr>
        <w:t xml:space="preserve"> </w:t>
      </w:r>
      <w:proofErr w:type="spellStart"/>
      <w:r w:rsidRPr="000963BB">
        <w:rPr>
          <w:lang w:val="es-ES_tradnl" w:eastAsia="es-ES_tradnl"/>
        </w:rPr>
        <w:t>section</w:t>
      </w:r>
      <w:proofErr w:type="spellEnd"/>
      <w:r w:rsidRPr="000963BB">
        <w:rPr>
          <w:lang w:val="es-ES_tradnl" w:eastAsia="es-ES_tradnl"/>
        </w:rPr>
        <w:t xml:space="preserve"> </w:t>
      </w:r>
      <w:r w:rsidR="000963BB" w:rsidRPr="000963BB">
        <w:rPr>
          <w:lang w:val="es-ES_tradnl" w:eastAsia="es-ES_tradnl"/>
        </w:rPr>
        <w:t>(Times</w:t>
      </w:r>
      <w:r w:rsidR="006C36F5">
        <w:rPr>
          <w:lang w:val="es-ES_tradnl" w:eastAsia="es-ES_tradnl"/>
        </w:rPr>
        <w:t xml:space="preserve"> New </w:t>
      </w:r>
      <w:proofErr w:type="spellStart"/>
      <w:r w:rsidR="006C36F5">
        <w:rPr>
          <w:lang w:val="es-ES_tradnl" w:eastAsia="es-ES_tradnl"/>
        </w:rPr>
        <w:t>Roman</w:t>
      </w:r>
      <w:proofErr w:type="spellEnd"/>
      <w:r w:rsidR="000963BB" w:rsidRPr="000963BB">
        <w:rPr>
          <w:lang w:val="es-ES_tradnl" w:eastAsia="es-ES_tradnl"/>
        </w:rPr>
        <w:t xml:space="preserve"> 14 and in </w:t>
      </w:r>
      <w:proofErr w:type="spellStart"/>
      <w:r w:rsidR="000963BB" w:rsidRPr="000963BB">
        <w:rPr>
          <w:lang w:val="es-ES_tradnl" w:eastAsia="es-ES_tradnl"/>
        </w:rPr>
        <w:t>bold</w:t>
      </w:r>
      <w:proofErr w:type="spellEnd"/>
      <w:r w:rsidR="000963BB" w:rsidRPr="000963BB">
        <w:rPr>
          <w:lang w:val="es-ES_tradnl" w:eastAsia="es-ES_tradnl"/>
        </w:rPr>
        <w:t xml:space="preserve">) </w:t>
      </w:r>
    </w:p>
    <w:p w14:paraId="176D00F0" w14:textId="40E3C00A" w:rsidR="000963BB" w:rsidRDefault="00FD2764" w:rsidP="000963BB">
      <w:pPr>
        <w:pStyle w:val="Ttulo2"/>
        <w:rPr>
          <w:lang w:val="es-ES_tradnl" w:eastAsia="es-ES_tradnl"/>
        </w:rPr>
      </w:pPr>
      <w:proofErr w:type="spellStart"/>
      <w:r>
        <w:rPr>
          <w:lang w:val="es-ES_tradnl" w:eastAsia="es-ES_tradnl"/>
        </w:rPr>
        <w:t>Section</w:t>
      </w:r>
      <w:proofErr w:type="spellEnd"/>
      <w:r>
        <w:rPr>
          <w:lang w:val="es-ES_tradnl" w:eastAsia="es-ES_tradnl"/>
        </w:rPr>
        <w:t xml:space="preserve"> </w:t>
      </w:r>
      <w:r w:rsidR="000963BB" w:rsidRPr="000963BB">
        <w:rPr>
          <w:lang w:val="es-ES_tradnl" w:eastAsia="es-ES_tradnl"/>
        </w:rPr>
        <w:t>(Times</w:t>
      </w:r>
      <w:r w:rsidR="006C36F5">
        <w:rPr>
          <w:lang w:val="es-ES_tradnl" w:eastAsia="es-ES_tradnl"/>
        </w:rPr>
        <w:t xml:space="preserve"> New </w:t>
      </w:r>
      <w:proofErr w:type="spellStart"/>
      <w:r w:rsidR="006C36F5">
        <w:rPr>
          <w:lang w:val="es-ES_tradnl" w:eastAsia="es-ES_tradnl"/>
        </w:rPr>
        <w:t>Roman</w:t>
      </w:r>
      <w:proofErr w:type="spellEnd"/>
      <w:r w:rsidR="000963BB" w:rsidRPr="000963BB">
        <w:rPr>
          <w:lang w:val="es-ES_tradnl" w:eastAsia="es-ES_tradnl"/>
        </w:rPr>
        <w:t xml:space="preserve"> 14) </w:t>
      </w:r>
    </w:p>
    <w:p w14:paraId="4316F571" w14:textId="336ED376" w:rsidR="000963BB" w:rsidRPr="000963BB" w:rsidRDefault="000963BB" w:rsidP="000963BB">
      <w:pPr>
        <w:pStyle w:val="Ttulo2"/>
        <w:numPr>
          <w:ilvl w:val="0"/>
          <w:numId w:val="0"/>
        </w:numPr>
        <w:rPr>
          <w:lang w:val="es-ES_tradnl" w:eastAsia="es-ES_tradnl"/>
        </w:rPr>
      </w:pPr>
      <w:r w:rsidRPr="000963BB">
        <w:rPr>
          <w:rFonts w:cs="Times New Roman"/>
          <w:sz w:val="24"/>
          <w:szCs w:val="24"/>
          <w:lang w:val="es-ES_tradnl" w:eastAsia="es-ES_tradnl"/>
        </w:rPr>
        <w:t>1.1.1</w:t>
      </w:r>
      <w:r w:rsidR="0087076C">
        <w:rPr>
          <w:rFonts w:cs="Times New Roman"/>
          <w:sz w:val="24"/>
          <w:szCs w:val="24"/>
          <w:lang w:val="es-ES_tradnl" w:eastAsia="es-ES_tradnl"/>
        </w:rPr>
        <w:t>.</w:t>
      </w:r>
      <w:r w:rsidRPr="000963BB">
        <w:rPr>
          <w:rFonts w:cs="Times New Roman"/>
          <w:sz w:val="24"/>
          <w:szCs w:val="24"/>
          <w:lang w:val="es-ES_tradnl" w:eastAsia="es-ES_tradnl"/>
        </w:rPr>
        <w:t xml:space="preserve"> </w:t>
      </w:r>
      <w:proofErr w:type="spellStart"/>
      <w:r w:rsidR="00741910">
        <w:rPr>
          <w:rFonts w:cs="Times New Roman"/>
          <w:sz w:val="24"/>
          <w:szCs w:val="24"/>
          <w:lang w:val="es-ES_tradnl" w:eastAsia="es-ES_tradnl"/>
        </w:rPr>
        <w:t>Subs</w:t>
      </w:r>
      <w:r w:rsidR="00FD2764">
        <w:rPr>
          <w:rFonts w:cs="Times New Roman"/>
          <w:sz w:val="24"/>
          <w:szCs w:val="24"/>
          <w:lang w:val="es-ES_tradnl" w:eastAsia="es-ES_tradnl"/>
        </w:rPr>
        <w:t>ection</w:t>
      </w:r>
      <w:proofErr w:type="spellEnd"/>
      <w:r w:rsidR="00FD2764">
        <w:rPr>
          <w:rFonts w:cs="Times New Roman"/>
          <w:sz w:val="24"/>
          <w:szCs w:val="24"/>
          <w:lang w:val="es-ES_tradnl" w:eastAsia="es-ES_tradnl"/>
        </w:rPr>
        <w:t xml:space="preserve"> </w:t>
      </w:r>
      <w:r w:rsidRPr="000963BB">
        <w:rPr>
          <w:rFonts w:cs="Times New Roman"/>
          <w:sz w:val="24"/>
          <w:szCs w:val="24"/>
          <w:lang w:val="es-ES_tradnl" w:eastAsia="es-ES_tradnl"/>
        </w:rPr>
        <w:t>(Time</w:t>
      </w:r>
      <w:bookmarkStart w:id="0" w:name="_GoBack"/>
      <w:bookmarkEnd w:id="0"/>
      <w:r w:rsidRPr="000963BB">
        <w:rPr>
          <w:rFonts w:cs="Times New Roman"/>
          <w:sz w:val="24"/>
          <w:szCs w:val="24"/>
          <w:lang w:val="es-ES_tradnl" w:eastAsia="es-ES_tradnl"/>
        </w:rPr>
        <w:t xml:space="preserve">s </w:t>
      </w:r>
      <w:r w:rsidR="006C36F5">
        <w:rPr>
          <w:rFonts w:cs="Times New Roman"/>
          <w:sz w:val="24"/>
          <w:szCs w:val="24"/>
          <w:lang w:val="es-ES_tradnl" w:eastAsia="es-ES_tradnl"/>
        </w:rPr>
        <w:t xml:space="preserve">New </w:t>
      </w:r>
      <w:proofErr w:type="spellStart"/>
      <w:r w:rsidR="006C36F5">
        <w:rPr>
          <w:rFonts w:cs="Times New Roman"/>
          <w:sz w:val="24"/>
          <w:szCs w:val="24"/>
          <w:lang w:val="es-ES_tradnl" w:eastAsia="es-ES_tradnl"/>
        </w:rPr>
        <w:t>Roman</w:t>
      </w:r>
      <w:proofErr w:type="spellEnd"/>
      <w:r w:rsidR="006C36F5">
        <w:rPr>
          <w:rFonts w:cs="Times New Roman"/>
          <w:sz w:val="24"/>
          <w:szCs w:val="24"/>
          <w:lang w:val="es-ES_tradnl" w:eastAsia="es-ES_tradnl"/>
        </w:rPr>
        <w:t xml:space="preserve"> </w:t>
      </w:r>
      <w:r w:rsidRPr="000963BB">
        <w:rPr>
          <w:rFonts w:cs="Times New Roman"/>
          <w:sz w:val="24"/>
          <w:szCs w:val="24"/>
          <w:lang w:val="es-ES_tradnl" w:eastAsia="es-ES_tradnl"/>
        </w:rPr>
        <w:t xml:space="preserve">12) </w:t>
      </w:r>
    </w:p>
    <w:p w14:paraId="7F2103AF" w14:textId="2416BB40" w:rsidR="00A815AA" w:rsidRDefault="007C5322" w:rsidP="007C5322">
      <w:pPr>
        <w:rPr>
          <w:lang w:val="en-GB"/>
        </w:rPr>
      </w:pPr>
      <w:r>
        <w:rPr>
          <w:lang w:val="en-GB"/>
        </w:rPr>
        <w:t>Text (Times</w:t>
      </w:r>
      <w:r w:rsidR="006C36F5">
        <w:rPr>
          <w:lang w:val="en-GB"/>
        </w:rPr>
        <w:t xml:space="preserve"> New Roman</w:t>
      </w:r>
      <w:r>
        <w:rPr>
          <w:lang w:val="en-GB"/>
        </w:rPr>
        <w:t xml:space="preserve"> 12)</w:t>
      </w:r>
    </w:p>
    <w:p w14:paraId="3097538D" w14:textId="77777777" w:rsidR="00A815AA" w:rsidRDefault="00A815AA">
      <w:pPr>
        <w:jc w:val="left"/>
        <w:rPr>
          <w:sz w:val="28"/>
          <w:szCs w:val="28"/>
          <w:lang w:val="en-GB"/>
        </w:rPr>
      </w:pPr>
    </w:p>
    <w:p w14:paraId="386D0F2E" w14:textId="77777777" w:rsidR="00A815AA" w:rsidRDefault="00A815AA">
      <w:pPr>
        <w:jc w:val="left"/>
        <w:rPr>
          <w:sz w:val="28"/>
          <w:szCs w:val="28"/>
          <w:lang w:val="en-GB"/>
        </w:rPr>
      </w:pPr>
    </w:p>
    <w:p w14:paraId="4AEC3213" w14:textId="77777777" w:rsidR="00A815AA" w:rsidRDefault="00A815AA">
      <w:pPr>
        <w:jc w:val="left"/>
        <w:rPr>
          <w:sz w:val="28"/>
          <w:szCs w:val="28"/>
          <w:lang w:val="en-GB"/>
        </w:rPr>
      </w:pPr>
    </w:p>
    <w:p w14:paraId="0EBD62A6" w14:textId="77777777" w:rsidR="00F9169C" w:rsidRDefault="00F9169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6C283C55" w14:textId="443CDE08" w:rsidR="00A815AA" w:rsidRDefault="00A815AA" w:rsidP="00A815AA">
      <w:pPr>
        <w:spacing w:line="240" w:lineRule="auto"/>
        <w:rPr>
          <w:b/>
          <w:lang w:val="en-GB"/>
        </w:rPr>
      </w:pPr>
      <w:r>
        <w:rPr>
          <w:b/>
          <w:lang w:val="en-GB"/>
        </w:rPr>
        <w:t>R</w:t>
      </w:r>
      <w:r w:rsidR="0092540A">
        <w:rPr>
          <w:b/>
          <w:lang w:val="en-GB"/>
        </w:rPr>
        <w:t>EFERENCES</w:t>
      </w:r>
    </w:p>
    <w:p w14:paraId="1C6D9B3A" w14:textId="1B00227F" w:rsidR="00E608C9" w:rsidRDefault="001040FC" w:rsidP="00E608C9">
      <w:pPr>
        <w:rPr>
          <w:b/>
          <w:lang w:val="en-GB"/>
        </w:rPr>
      </w:pPr>
      <w:r>
        <w:rPr>
          <w:b/>
          <w:lang w:val="en-GB"/>
        </w:rPr>
        <w:pict w14:anchorId="490D36E7">
          <v:rect id="_x0000_i1027" style="width:0;height:1.5pt" o:hralign="center" o:hrstd="t" o:hr="t" fillcolor="#aaa" stroked="f"/>
        </w:pict>
      </w:r>
    </w:p>
    <w:p w14:paraId="2412DC35" w14:textId="77777777" w:rsidR="000963BB" w:rsidRPr="000963BB" w:rsidRDefault="000963BB" w:rsidP="000963BB">
      <w:pPr>
        <w:spacing w:before="100" w:beforeAutospacing="1" w:after="100" w:afterAutospacing="1" w:line="240" w:lineRule="auto"/>
        <w:jc w:val="left"/>
        <w:rPr>
          <w:rFonts w:cs="Times New Roman"/>
          <w:lang w:val="es-ES_tradnl" w:eastAsia="es-ES_tradnl"/>
        </w:rPr>
      </w:pP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Hillman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, A.J.,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Cannella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, A.A. and Harris, I.C. (2002).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Women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 and racial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minorities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 in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boardroom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: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how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 do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directors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 </w:t>
      </w:r>
      <w:proofErr w:type="spellStart"/>
      <w:r w:rsidRPr="000963BB">
        <w:rPr>
          <w:rFonts w:ascii="TimesNewRomanPSMT" w:hAnsi="TimesNewRomanPSMT" w:cs="TimesNewRomanPSMT"/>
          <w:lang w:val="es-ES_tradnl" w:eastAsia="es-ES_tradnl"/>
        </w:rPr>
        <w:t>differ</w:t>
      </w:r>
      <w:proofErr w:type="spellEnd"/>
      <w:r w:rsidRPr="000963BB">
        <w:rPr>
          <w:rFonts w:ascii="TimesNewRomanPSMT" w:hAnsi="TimesNewRomanPSMT" w:cs="TimesNewRomanPSMT"/>
          <w:lang w:val="es-ES_tradnl" w:eastAsia="es-ES_tradnl"/>
        </w:rPr>
        <w:t xml:space="preserve">? </w:t>
      </w:r>
      <w:proofErr w:type="spellStart"/>
      <w:r w:rsidRPr="005C549A">
        <w:rPr>
          <w:rFonts w:ascii="TimesNewRomanPSMT" w:hAnsi="TimesNewRomanPSMT" w:cs="TimesNewRomanPSMT"/>
          <w:i/>
          <w:lang w:val="es-ES_tradnl" w:eastAsia="es-ES_tradnl"/>
        </w:rPr>
        <w:t>Journal</w:t>
      </w:r>
      <w:proofErr w:type="spellEnd"/>
      <w:r w:rsidRPr="005C549A">
        <w:rPr>
          <w:rFonts w:ascii="TimesNewRomanPSMT" w:hAnsi="TimesNewRomanPSMT" w:cs="TimesNewRomanPSMT"/>
          <w:i/>
          <w:lang w:val="es-ES_tradnl" w:eastAsia="es-ES_tradnl"/>
        </w:rPr>
        <w:t xml:space="preserve"> of Management</w:t>
      </w:r>
      <w:r w:rsidRPr="000963BB">
        <w:rPr>
          <w:rFonts w:ascii="TimesNewRomanPSMT" w:hAnsi="TimesNewRomanPSMT" w:cs="TimesNewRomanPSMT"/>
          <w:lang w:val="es-ES_tradnl" w:eastAsia="es-ES_tradnl"/>
        </w:rPr>
        <w:t xml:space="preserve">, 28(6), 747-763. </w:t>
      </w:r>
    </w:p>
    <w:p w14:paraId="319E6165" w14:textId="7E2B3144" w:rsidR="00502E1B" w:rsidRDefault="00502E1B" w:rsidP="00E608C9">
      <w:pPr>
        <w:rPr>
          <w:sz w:val="28"/>
          <w:szCs w:val="28"/>
          <w:lang w:val="en-GB"/>
        </w:rPr>
      </w:pPr>
    </w:p>
    <w:p w14:paraId="7F9DE569" w14:textId="77777777" w:rsidR="006B30FA" w:rsidRPr="00502E1B" w:rsidRDefault="006B30FA" w:rsidP="00502E1B">
      <w:pPr>
        <w:rPr>
          <w:sz w:val="28"/>
          <w:szCs w:val="28"/>
          <w:lang w:val="en-GB"/>
        </w:rPr>
      </w:pPr>
    </w:p>
    <w:sectPr w:rsidR="006B30FA" w:rsidRPr="00502E1B" w:rsidSect="00930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0284" w14:textId="77777777" w:rsidR="001040FC" w:rsidRDefault="001040FC" w:rsidP="00E608C9">
      <w:pPr>
        <w:spacing w:line="240" w:lineRule="auto"/>
      </w:pPr>
      <w:r>
        <w:separator/>
      </w:r>
    </w:p>
  </w:endnote>
  <w:endnote w:type="continuationSeparator" w:id="0">
    <w:p w14:paraId="65195F18" w14:textId="77777777" w:rsidR="001040FC" w:rsidRDefault="001040FC" w:rsidP="00E6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C582" w14:textId="77777777" w:rsidR="00930034" w:rsidRDefault="00930034" w:rsidP="00E618B8">
    <w:pPr>
      <w:pStyle w:val="Piedepgina"/>
      <w:framePr w:wrap="none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191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E7492AF" w14:textId="77777777" w:rsidR="00930034" w:rsidRDefault="00930034" w:rsidP="009300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CA6B" w14:textId="77777777" w:rsidR="00930034" w:rsidRDefault="00930034" w:rsidP="00E618B8">
    <w:pPr>
      <w:pStyle w:val="Piedepgina"/>
      <w:framePr w:wrap="none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76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940E1E9" w14:textId="77777777" w:rsidR="00930034" w:rsidRDefault="00930034" w:rsidP="009300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69AD" w14:textId="77777777" w:rsidR="001040FC" w:rsidRDefault="001040FC" w:rsidP="00E608C9">
      <w:pPr>
        <w:spacing w:line="240" w:lineRule="auto"/>
      </w:pPr>
      <w:r>
        <w:separator/>
      </w:r>
    </w:p>
  </w:footnote>
  <w:footnote w:type="continuationSeparator" w:id="0">
    <w:p w14:paraId="7C645BAC" w14:textId="77777777" w:rsidR="001040FC" w:rsidRDefault="001040FC" w:rsidP="00E60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0671D" w14:textId="5A38B433" w:rsidR="00930034" w:rsidRPr="005A3F7F" w:rsidRDefault="005A3F7F" w:rsidP="005A3F7F">
    <w:pPr>
      <w:pStyle w:val="Encabezado"/>
    </w:pPr>
    <w:proofErr w:type="spellStart"/>
    <w:r w:rsidRPr="006C36F5">
      <w:rPr>
        <w:i/>
        <w:sz w:val="20"/>
        <w:szCs w:val="20"/>
      </w:rPr>
      <w:t>Name</w:t>
    </w:r>
    <w:proofErr w:type="spellEnd"/>
    <w:r w:rsidRPr="006C36F5">
      <w:rPr>
        <w:i/>
        <w:sz w:val="20"/>
        <w:szCs w:val="20"/>
      </w:rPr>
      <w:t xml:space="preserve"> of </w:t>
    </w:r>
    <w:proofErr w:type="spellStart"/>
    <w:r w:rsidRPr="006C36F5">
      <w:rPr>
        <w:i/>
        <w:sz w:val="20"/>
        <w:szCs w:val="20"/>
      </w:rPr>
      <w:t>the</w:t>
    </w:r>
    <w:proofErr w:type="spellEnd"/>
    <w:r w:rsidRPr="006C36F5">
      <w:rPr>
        <w:i/>
        <w:sz w:val="20"/>
        <w:szCs w:val="20"/>
      </w:rPr>
      <w:t xml:space="preserve"> </w:t>
    </w:r>
    <w:proofErr w:type="spellStart"/>
    <w:r w:rsidRPr="006C36F5">
      <w:rPr>
        <w:i/>
        <w:sz w:val="20"/>
        <w:szCs w:val="20"/>
      </w:rPr>
      <w:t>authors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FC10" w14:textId="01E93767" w:rsidR="005A3F7F" w:rsidRPr="006C36F5" w:rsidRDefault="005A3F7F" w:rsidP="005A3F7F">
    <w:pPr>
      <w:pStyle w:val="Encabezado"/>
      <w:jc w:val="right"/>
      <w:rPr>
        <w:i/>
      </w:rPr>
    </w:pPr>
    <w:proofErr w:type="spellStart"/>
    <w:r>
      <w:rPr>
        <w:i/>
        <w:sz w:val="20"/>
        <w:szCs w:val="20"/>
      </w:rPr>
      <w:t>Title</w:t>
    </w:r>
    <w:proofErr w:type="spellEnd"/>
    <w:r>
      <w:rPr>
        <w:i/>
        <w:sz w:val="20"/>
        <w:szCs w:val="20"/>
      </w:rPr>
      <w:t xml:space="preserve"> of </w:t>
    </w:r>
    <w:proofErr w:type="spellStart"/>
    <w:r>
      <w:rPr>
        <w:i/>
        <w:sz w:val="20"/>
        <w:szCs w:val="20"/>
      </w:rPr>
      <w:t>the</w:t>
    </w:r>
    <w:proofErr w:type="spellEnd"/>
    <w:r>
      <w:rPr>
        <w:i/>
        <w:sz w:val="20"/>
        <w:szCs w:val="20"/>
      </w:rPr>
      <w:t xml:space="preserve"> article</w:t>
    </w:r>
  </w:p>
  <w:p w14:paraId="7D5EF750" w14:textId="3A8CD40A" w:rsidR="00E608C9" w:rsidRPr="006C36F5" w:rsidRDefault="00E608C9" w:rsidP="00930034">
    <w:pPr>
      <w:pStyle w:val="Encabezado"/>
      <w:jc w:val="lef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A8A7" w14:textId="77777777" w:rsidR="00F9169C" w:rsidRDefault="00F9169C" w:rsidP="00F9169C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4891B82" wp14:editId="0AF11DED">
          <wp:simplePos x="0" y="0"/>
          <wp:positionH relativeFrom="column">
            <wp:posOffset>1313180</wp:posOffset>
          </wp:positionH>
          <wp:positionV relativeFrom="paragraph">
            <wp:posOffset>-335363</wp:posOffset>
          </wp:positionV>
          <wp:extent cx="2762250" cy="92392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23_foto_baners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2E5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CC24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5CC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C0E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A46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8AA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E8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168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E8C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1C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144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177BDC"/>
    <w:multiLevelType w:val="multilevel"/>
    <w:tmpl w:val="8292A9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6421863"/>
    <w:multiLevelType w:val="multilevel"/>
    <w:tmpl w:val="9C4477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F2C5CC7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2F7328"/>
    <w:multiLevelType w:val="multilevel"/>
    <w:tmpl w:val="0F1C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352B9"/>
    <w:multiLevelType w:val="multilevel"/>
    <w:tmpl w:val="F9C802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D281EB2"/>
    <w:multiLevelType w:val="hybridMultilevel"/>
    <w:tmpl w:val="AEC2CCEE"/>
    <w:lvl w:ilvl="0" w:tplc="F3464E48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C9"/>
    <w:rsid w:val="000963BB"/>
    <w:rsid w:val="001007ED"/>
    <w:rsid w:val="001040FC"/>
    <w:rsid w:val="003A175F"/>
    <w:rsid w:val="00437F86"/>
    <w:rsid w:val="00487CB8"/>
    <w:rsid w:val="00502E1B"/>
    <w:rsid w:val="005A3F7F"/>
    <w:rsid w:val="005C549A"/>
    <w:rsid w:val="005F26F7"/>
    <w:rsid w:val="00655C91"/>
    <w:rsid w:val="006B30FA"/>
    <w:rsid w:val="006B5591"/>
    <w:rsid w:val="006C36F5"/>
    <w:rsid w:val="00741910"/>
    <w:rsid w:val="007812B2"/>
    <w:rsid w:val="00797E31"/>
    <w:rsid w:val="007C5322"/>
    <w:rsid w:val="008104BC"/>
    <w:rsid w:val="0084585E"/>
    <w:rsid w:val="0087076C"/>
    <w:rsid w:val="008844A8"/>
    <w:rsid w:val="009057CD"/>
    <w:rsid w:val="00920E20"/>
    <w:rsid w:val="0092540A"/>
    <w:rsid w:val="00930034"/>
    <w:rsid w:val="00957E02"/>
    <w:rsid w:val="00A01201"/>
    <w:rsid w:val="00A36731"/>
    <w:rsid w:val="00A55853"/>
    <w:rsid w:val="00A815AA"/>
    <w:rsid w:val="00AE45EC"/>
    <w:rsid w:val="00D54FD0"/>
    <w:rsid w:val="00D62EA3"/>
    <w:rsid w:val="00D65CCE"/>
    <w:rsid w:val="00E3700E"/>
    <w:rsid w:val="00E608C9"/>
    <w:rsid w:val="00F02600"/>
    <w:rsid w:val="00F16983"/>
    <w:rsid w:val="00F5076F"/>
    <w:rsid w:val="00F9169C"/>
    <w:rsid w:val="00F937A3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00B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5E"/>
    <w:pPr>
      <w:spacing w:line="360" w:lineRule="auto"/>
      <w:jc w:val="both"/>
    </w:pPr>
    <w:rPr>
      <w:lang w:val="ca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7076C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076C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F26F7"/>
    <w:pPr>
      <w:keepNext/>
      <w:keepLines/>
      <w:numPr>
        <w:numId w:val="15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26F7"/>
    <w:rPr>
      <w:rFonts w:eastAsiaTheme="majorEastAsia" w:cstheme="majorBidi"/>
      <w:b/>
      <w:color w:val="000000" w:themeColor="text1"/>
      <w:sz w:val="28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5F26F7"/>
    <w:rPr>
      <w:rFonts w:eastAsiaTheme="majorEastAsia" w:cstheme="majorBidi"/>
      <w:color w:val="000000" w:themeColor="text1"/>
      <w:sz w:val="28"/>
      <w:szCs w:val="26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437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37F86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E608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8C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608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8C9"/>
    <w:rPr>
      <w:lang w:val="ca-ES"/>
    </w:rPr>
  </w:style>
  <w:style w:type="paragraph" w:styleId="NormalWeb">
    <w:name w:val="Normal (Web)"/>
    <w:basedOn w:val="Normal"/>
    <w:uiPriority w:val="99"/>
    <w:unhideWhenUsed/>
    <w:rsid w:val="00E608C9"/>
    <w:pPr>
      <w:spacing w:before="100" w:beforeAutospacing="1" w:after="100" w:afterAutospacing="1"/>
      <w:jc w:val="left"/>
    </w:pPr>
    <w:rPr>
      <w:rFonts w:cs="Times New Roman"/>
      <w:lang w:val="es-ES_tradnl" w:eastAsia="es-ES_tradnl"/>
    </w:rPr>
  </w:style>
  <w:style w:type="paragraph" w:styleId="Sinespaciado">
    <w:name w:val="No Spacing"/>
    <w:uiPriority w:val="1"/>
    <w:qFormat/>
    <w:rsid w:val="00F02600"/>
    <w:pPr>
      <w:jc w:val="both"/>
    </w:pPr>
    <w:rPr>
      <w:lang w:val="ca-ES"/>
    </w:rPr>
  </w:style>
  <w:style w:type="character" w:styleId="Ttulodellibro">
    <w:name w:val="Book Title"/>
    <w:basedOn w:val="Fuentedeprrafopredeter"/>
    <w:uiPriority w:val="33"/>
    <w:qFormat/>
    <w:rsid w:val="005F26F7"/>
    <w:rPr>
      <w:rFonts w:ascii="Times New Roman" w:hAnsi="Times New Roman"/>
      <w:b/>
      <w:bCs w:val="0"/>
      <w:i w:val="0"/>
      <w:iCs w:val="0"/>
      <w:spacing w:val="5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5F26F7"/>
    <w:rPr>
      <w:rFonts w:eastAsiaTheme="majorEastAsia" w:cstheme="majorBidi"/>
      <w:color w:val="000000" w:themeColor="text1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93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</Words>
  <Characters>437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Main section (Times New Roman 14 and in bold) </vt:lpstr>
      <vt:lpstr>    Section (Times New Roman 14) </vt:lpstr>
      <vt:lpstr>    1.1.1. Lower Section (Times New Roman 12) </vt:lpstr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Marc Oliveras Villanueva</cp:lastModifiedBy>
  <cp:revision>6</cp:revision>
  <dcterms:created xsi:type="dcterms:W3CDTF">2017-03-24T10:00:00Z</dcterms:created>
  <dcterms:modified xsi:type="dcterms:W3CDTF">2017-03-24T10:09:00Z</dcterms:modified>
</cp:coreProperties>
</file>